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0178F3" w:rsidRPr="000178F3" w:rsidRDefault="000178F3" w:rsidP="000178F3">
      <w:pPr>
        <w:bidi/>
        <w:rPr>
          <w:b/>
          <w:bCs/>
        </w:rPr>
      </w:pPr>
    </w:p>
    <w:p w:rsidR="000178F3" w:rsidRPr="000178F3" w:rsidRDefault="000178F3" w:rsidP="007C48AE">
      <w:pPr>
        <w:bidi/>
        <w:jc w:val="center"/>
        <w:rPr>
          <w:b/>
          <w:bCs/>
          <w:u w:val="single"/>
          <w:rtl/>
        </w:rPr>
      </w:pPr>
      <w:r w:rsidRPr="000178F3">
        <w:rPr>
          <w:b/>
          <w:bCs/>
          <w:u w:val="single"/>
          <w:rtl/>
        </w:rPr>
        <w:t>مناقصة علنية رقم 2019 /6 لانتاج فعاليات شهر القراءة لسنة 2019</w:t>
      </w:r>
    </w:p>
    <w:p w:rsidR="000178F3" w:rsidRPr="000178F3" w:rsidRDefault="000178F3" w:rsidP="000178F3">
      <w:pPr>
        <w:bidi/>
        <w:rPr>
          <w:rtl/>
          <w:lang w:bidi="he-IL"/>
        </w:rPr>
      </w:pPr>
    </w:p>
    <w:p w:rsidR="000178F3" w:rsidRPr="000178F3" w:rsidRDefault="000178F3" w:rsidP="004F52F8">
      <w:pPr>
        <w:bidi/>
        <w:rPr>
          <w:rtl/>
          <w:lang w:bidi="he-IL"/>
        </w:rPr>
      </w:pPr>
      <w:r w:rsidRPr="000178F3">
        <w:rPr>
          <w:rtl/>
        </w:rPr>
        <w:t xml:space="preserve">في شهري حزيران وتموز ينظم في البلاد " شهر القراءة ". شهر القراءة </w:t>
      </w:r>
      <w:r w:rsidR="004F52F8">
        <w:t xml:space="preserve"> </w:t>
      </w:r>
      <w:r w:rsidR="004F52F8">
        <w:rPr>
          <w:rFonts w:hint="cs"/>
          <w:rtl/>
          <w:lang w:bidi="ar-EG"/>
        </w:rPr>
        <w:t xml:space="preserve">، </w:t>
      </w:r>
      <w:r w:rsidRPr="000178F3">
        <w:rPr>
          <w:rtl/>
        </w:rPr>
        <w:t>وضمنه اسبوع الكتاب العبري ، يزيدان المعرفة لعالم الأدب، القراءة والشعر. في اطار شهر القراءة تجري فعاليات كثيرة، مختلفة ومتعددة في انظمة مميزة ، التي تعطي تجربة ثقافية مثرية وأصيلة. الفعاليات مقسمة لاربعة أنواع مختلفة:</w:t>
      </w:r>
      <w:r w:rsidRPr="000178F3">
        <w:rPr>
          <w:rtl/>
        </w:rPr>
        <w:br/>
        <w:t>أ . شعر على البار</w:t>
      </w:r>
      <w:r w:rsidR="004F52F8">
        <w:rPr>
          <w:rtl/>
        </w:rPr>
        <w:br/>
      </w:r>
      <w:r w:rsidRPr="000178F3">
        <w:rPr>
          <w:rtl/>
        </w:rPr>
        <w:t>ب. عروض شعر وادب في الاحياء</w:t>
      </w:r>
      <w:r w:rsidRPr="000178F3">
        <w:rPr>
          <w:rtl/>
        </w:rPr>
        <w:br/>
        <w:t>ج. لقاءات أدبية في بيوت المسنين</w:t>
      </w:r>
      <w:r w:rsidRPr="000178F3">
        <w:rPr>
          <w:rtl/>
        </w:rPr>
        <w:br/>
        <w:t>د. لقاءات كتاب وشعراء في بيوتهم</w:t>
      </w:r>
      <w:r w:rsidR="004F52F8">
        <w:rPr>
          <w:rtl/>
        </w:rPr>
        <w:br/>
      </w:r>
      <w:r w:rsidRPr="000178F3">
        <w:rPr>
          <w:rtl/>
        </w:rPr>
        <w:br/>
        <w:t>الوزارة معنية بالحصول على عروض من منتجين ذوي تجربة في الانتاج ،تنظيم وتشغيل شامل للخدمات المطلوبة، بموجب تعليمات المناقصة.</w:t>
      </w:r>
    </w:p>
    <w:p w:rsidR="000178F3" w:rsidRPr="000178F3" w:rsidRDefault="000178F3" w:rsidP="000178F3">
      <w:pPr>
        <w:numPr>
          <w:ilvl w:val="0"/>
          <w:numId w:val="1"/>
        </w:numPr>
        <w:bidi/>
        <w:rPr>
          <w:b/>
          <w:bCs/>
          <w:rtl/>
        </w:rPr>
      </w:pPr>
      <w:r w:rsidRPr="000178F3">
        <w:rPr>
          <w:b/>
          <w:bCs/>
          <w:rtl/>
        </w:rPr>
        <w:t>فترة التعاقد:</w:t>
      </w:r>
    </w:p>
    <w:p w:rsidR="000178F3" w:rsidRPr="000178F3" w:rsidRDefault="000178F3" w:rsidP="000178F3">
      <w:pPr>
        <w:numPr>
          <w:ilvl w:val="1"/>
          <w:numId w:val="2"/>
        </w:numPr>
        <w:bidi/>
      </w:pPr>
      <w:r w:rsidRPr="000178F3">
        <w:rPr>
          <w:rtl/>
        </w:rPr>
        <w:t xml:space="preserve">فترة التعاقد يبدأ من يوم توقيع الاطراف على الاتفاق وحتى 60 يوما بعد انتهاء فعاليات " شهر القراءة " </w:t>
      </w:r>
      <w:r w:rsidR="004F52F8">
        <w:rPr>
          <w:rFonts w:hint="cs"/>
          <w:rtl/>
        </w:rPr>
        <w:t xml:space="preserve">، </w:t>
      </w:r>
      <w:r w:rsidRPr="000178F3">
        <w:rPr>
          <w:rtl/>
        </w:rPr>
        <w:t>وانتهاء الحساب (فيما يلي:" فترة التعاقد").</w:t>
      </w:r>
    </w:p>
    <w:p w:rsidR="000178F3" w:rsidRPr="000178F3" w:rsidRDefault="000178F3" w:rsidP="000178F3">
      <w:pPr>
        <w:numPr>
          <w:ilvl w:val="1"/>
          <w:numId w:val="2"/>
        </w:numPr>
        <w:bidi/>
      </w:pPr>
      <w:r w:rsidRPr="000178F3">
        <w:rPr>
          <w:rtl/>
        </w:rPr>
        <w:t xml:space="preserve">الوزارة يحق لها، حسبما تراه مناسبا هي فقط، تمديد فترة التعاقد بثلاث فترات اضافية ذات سنة كل واحدة </w:t>
      </w:r>
      <w:r w:rsidR="004F52F8">
        <w:rPr>
          <w:rFonts w:hint="cs"/>
          <w:rtl/>
        </w:rPr>
        <w:t xml:space="preserve"> ، </w:t>
      </w:r>
      <w:r w:rsidRPr="000178F3">
        <w:rPr>
          <w:rtl/>
        </w:rPr>
        <w:t>أي فترة التعاقد القصوى 4 سنوات بالمجمل.</w:t>
      </w:r>
    </w:p>
    <w:p w:rsidR="000178F3" w:rsidRPr="000178F3" w:rsidRDefault="000178F3" w:rsidP="000178F3">
      <w:pPr>
        <w:bidi/>
        <w:rPr>
          <w:b/>
          <w:bCs/>
        </w:rPr>
      </w:pPr>
    </w:p>
    <w:p w:rsidR="000178F3" w:rsidRPr="000178F3" w:rsidRDefault="000178F3" w:rsidP="000178F3">
      <w:pPr>
        <w:numPr>
          <w:ilvl w:val="0"/>
          <w:numId w:val="1"/>
        </w:numPr>
        <w:bidi/>
        <w:rPr>
          <w:b/>
          <w:bCs/>
          <w:rtl/>
        </w:rPr>
      </w:pPr>
      <w:r w:rsidRPr="000178F3">
        <w:rPr>
          <w:b/>
          <w:bCs/>
          <w:rtl/>
        </w:rPr>
        <w:t>شروط الحد الادنى للاشتراك بالمناقصة:</w:t>
      </w:r>
    </w:p>
    <w:p w:rsidR="000178F3" w:rsidRPr="000178F3" w:rsidRDefault="000178F3" w:rsidP="004F52F8">
      <w:pPr>
        <w:bidi/>
        <w:rPr>
          <w:rtl/>
        </w:rPr>
      </w:pPr>
      <w:r w:rsidRPr="000178F3">
        <w:rPr>
          <w:rtl/>
        </w:rPr>
        <w:t>في البند 5.1 من وثائق المناقصة منشورة شروط الحد الادنى الادارية المطلوب من المتعهدين الاستجابة لها.</w:t>
      </w:r>
      <w:r w:rsidR="004F52F8">
        <w:rPr>
          <w:rtl/>
        </w:rPr>
        <w:br/>
      </w:r>
      <w:r w:rsidRPr="004F52F8">
        <w:rPr>
          <w:u w:val="single"/>
          <w:rtl/>
        </w:rPr>
        <w:t>كفالة العرض :</w:t>
      </w:r>
      <w:r w:rsidRPr="000178F3">
        <w:rPr>
          <w:rtl/>
        </w:rPr>
        <w:t xml:space="preserve"> على المتعهد ان يرفق </w:t>
      </w:r>
      <w:r w:rsidR="004F52F8">
        <w:rPr>
          <w:rFonts w:hint="cs"/>
          <w:rtl/>
        </w:rPr>
        <w:t>لعرضه</w:t>
      </w:r>
      <w:r w:rsidRPr="000178F3">
        <w:rPr>
          <w:rtl/>
        </w:rPr>
        <w:t xml:space="preserve"> كفالة ب</w:t>
      </w:r>
      <w:r w:rsidR="004F52F8">
        <w:rPr>
          <w:rFonts w:hint="cs"/>
          <w:rtl/>
        </w:rPr>
        <w:t xml:space="preserve">نكية </w:t>
      </w:r>
      <w:r w:rsidRPr="000178F3">
        <w:rPr>
          <w:rtl/>
        </w:rPr>
        <w:t>غير مربوطة، غير مشروطة ويمكن صرفها بقيمة 60000 شيقل (ستون الف شيقل) حسب الصيغة المذكورة في الملحق ب 10 في وثائق المناقصة.</w:t>
      </w:r>
    </w:p>
    <w:p w:rsidR="000178F3" w:rsidRPr="004F52F8" w:rsidRDefault="000178F3" w:rsidP="000178F3">
      <w:pPr>
        <w:bidi/>
        <w:rPr>
          <w:b/>
          <w:bCs/>
          <w:u w:val="single"/>
          <w:rtl/>
          <w:lang w:bidi="he-IL"/>
        </w:rPr>
      </w:pPr>
      <w:r w:rsidRPr="000178F3">
        <w:rPr>
          <w:rtl/>
        </w:rPr>
        <w:br/>
      </w:r>
      <w:r w:rsidRPr="004F52F8">
        <w:rPr>
          <w:u w:val="single"/>
          <w:rtl/>
        </w:rPr>
        <w:t>شروط حد أدنى مهنية:</w:t>
      </w:r>
      <w:r w:rsidRPr="004F52F8">
        <w:rPr>
          <w:rFonts w:hint="cs"/>
          <w:b/>
          <w:bCs/>
          <w:u w:val="single"/>
          <w:rtl/>
        </w:rPr>
        <w:t xml:space="preserve"> </w:t>
      </w:r>
    </w:p>
    <w:p w:rsidR="000178F3" w:rsidRPr="000178F3" w:rsidRDefault="000178F3" w:rsidP="000178F3">
      <w:pPr>
        <w:numPr>
          <w:ilvl w:val="1"/>
          <w:numId w:val="1"/>
        </w:numPr>
        <w:bidi/>
        <w:rPr>
          <w:rtl/>
        </w:rPr>
      </w:pPr>
      <w:r w:rsidRPr="000178F3">
        <w:rPr>
          <w:b/>
          <w:bCs/>
          <w:rtl/>
        </w:rPr>
        <w:t>للمتعهد:</w:t>
      </w:r>
      <w:r w:rsidRPr="000178F3">
        <w:rPr>
          <w:rtl/>
        </w:rPr>
        <w:br/>
        <w:t>تجربة في انتاج/ادارة انتاج فعالية واحدة ، التي جرت في مجرى السنوات الثلاث الاخيرة (2018-2016) وفقط ان الفعالية استجابت للشروط التراكمية التالية:</w:t>
      </w:r>
    </w:p>
    <w:p w:rsidR="000178F3" w:rsidRPr="000178F3" w:rsidRDefault="000178F3" w:rsidP="000178F3">
      <w:pPr>
        <w:numPr>
          <w:ilvl w:val="3"/>
          <w:numId w:val="3"/>
        </w:numPr>
        <w:bidi/>
        <w:rPr>
          <w:rtl/>
        </w:rPr>
      </w:pPr>
      <w:bookmarkStart w:id="0" w:name="_Ref295223286"/>
      <w:bookmarkStart w:id="1" w:name="_Ref295223680"/>
      <w:r w:rsidRPr="000178F3">
        <w:rPr>
          <w:rtl/>
        </w:rPr>
        <w:t>الحجم المالي للفعالية هو 1 مليون شيقل على الاقل ،</w:t>
      </w:r>
    </w:p>
    <w:p w:rsidR="000178F3" w:rsidRPr="000178F3" w:rsidRDefault="000178F3" w:rsidP="000178F3">
      <w:pPr>
        <w:numPr>
          <w:ilvl w:val="3"/>
          <w:numId w:val="3"/>
        </w:numPr>
        <w:bidi/>
      </w:pPr>
      <w:bookmarkStart w:id="2" w:name="_Ref476044578"/>
      <w:bookmarkEnd w:id="0"/>
      <w:bookmarkEnd w:id="1"/>
      <w:r w:rsidRPr="000178F3">
        <w:rPr>
          <w:rtl/>
        </w:rPr>
        <w:t>الفعالية جرت بانتشار قطري . انتشار قطري يحتسب بانه اجري في موقعين مختلفين على الاقل في منطقتين جغرافيتين من بين المناطق التالية: الشمال، المركز، القدس والجنوب.</w:t>
      </w:r>
    </w:p>
    <w:bookmarkEnd w:id="2"/>
    <w:p w:rsidR="000178F3" w:rsidRPr="000178F3" w:rsidRDefault="000178F3" w:rsidP="000178F3">
      <w:pPr>
        <w:numPr>
          <w:ilvl w:val="3"/>
          <w:numId w:val="3"/>
        </w:numPr>
        <w:bidi/>
      </w:pPr>
      <w:r w:rsidRPr="000178F3">
        <w:rPr>
          <w:rtl/>
        </w:rPr>
        <w:t>الفعالية جرت على مدار يومين متتابعين على الاقل.</w:t>
      </w:r>
    </w:p>
    <w:p w:rsidR="000178F3" w:rsidRPr="000178F3" w:rsidRDefault="000178F3" w:rsidP="000178F3">
      <w:pPr>
        <w:bidi/>
        <w:rPr>
          <w:b/>
          <w:bCs/>
        </w:rPr>
      </w:pPr>
    </w:p>
    <w:p w:rsidR="000178F3" w:rsidRPr="004F52F8" w:rsidRDefault="000178F3" w:rsidP="000178F3">
      <w:pPr>
        <w:numPr>
          <w:ilvl w:val="1"/>
          <w:numId w:val="1"/>
        </w:numPr>
        <w:bidi/>
        <w:rPr>
          <w:rtl/>
        </w:rPr>
      </w:pPr>
      <w:r w:rsidRPr="000178F3">
        <w:rPr>
          <w:b/>
          <w:bCs/>
          <w:rtl/>
        </w:rPr>
        <w:lastRenderedPageBreak/>
        <w:t>للمنتج :</w:t>
      </w:r>
      <w:r w:rsidRPr="000178F3">
        <w:rPr>
          <w:b/>
          <w:bCs/>
          <w:rtl/>
        </w:rPr>
        <w:br/>
      </w:r>
      <w:r w:rsidRPr="004F52F8">
        <w:rPr>
          <w:rtl/>
        </w:rPr>
        <w:t>تجربة في انتاج/ادارة انتاج فعالية واحدة ، التي جرت في مجرى السنوات الثلاث الاخيرة (2018-2016) وفقط ان الفعالية استجابت للشروط التراكمية التالية:</w:t>
      </w:r>
    </w:p>
    <w:p w:rsidR="000178F3" w:rsidRPr="004F52F8" w:rsidRDefault="000178F3" w:rsidP="004F52F8">
      <w:pPr>
        <w:pStyle w:val="ListParagraph"/>
        <w:numPr>
          <w:ilvl w:val="0"/>
          <w:numId w:val="5"/>
        </w:numPr>
        <w:bidi/>
        <w:rPr>
          <w:rtl/>
        </w:rPr>
      </w:pPr>
      <w:r w:rsidRPr="004F52F8">
        <w:rPr>
          <w:rtl/>
        </w:rPr>
        <w:t>الحجم المالي للفعالية هو 1 مليون شيقل على الاقل ،</w:t>
      </w:r>
    </w:p>
    <w:p w:rsidR="000178F3" w:rsidRPr="004F52F8" w:rsidRDefault="000178F3" w:rsidP="004F52F8">
      <w:pPr>
        <w:pStyle w:val="ListParagraph"/>
        <w:numPr>
          <w:ilvl w:val="0"/>
          <w:numId w:val="5"/>
        </w:numPr>
        <w:bidi/>
      </w:pPr>
      <w:r w:rsidRPr="004F52F8">
        <w:rPr>
          <w:rtl/>
        </w:rPr>
        <w:t>الفعالية جرت بانتشار قطري . انتشار قطري يحتسب بانه اجري في موقعين مختلفين على الاقل في منطقتين جغرافيتين من بين المناطق التالية: الشمال، المركز، القدس والجنوب.</w:t>
      </w:r>
    </w:p>
    <w:p w:rsidR="000178F3" w:rsidRPr="004F52F8" w:rsidRDefault="000178F3" w:rsidP="004F52F8">
      <w:pPr>
        <w:pStyle w:val="ListParagraph"/>
        <w:numPr>
          <w:ilvl w:val="0"/>
          <w:numId w:val="5"/>
        </w:numPr>
        <w:bidi/>
      </w:pPr>
      <w:r w:rsidRPr="004F52F8">
        <w:rPr>
          <w:rtl/>
        </w:rPr>
        <w:t>الفعالية جرت على مدار يومين متتابعين على الاقل.</w:t>
      </w:r>
    </w:p>
    <w:p w:rsidR="000178F3" w:rsidRPr="000178F3" w:rsidRDefault="004F52F8" w:rsidP="000178F3">
      <w:pPr>
        <w:bidi/>
      </w:pPr>
      <w:r>
        <w:rPr>
          <w:rFonts w:hint="cs"/>
          <w:rtl/>
        </w:rPr>
        <w:t>من اجل ازالة الشك يوضح انه بالامكان عرض فعاليتين مختلفتين لصالح المتعهد ولصالح المنتج .</w:t>
      </w:r>
    </w:p>
    <w:p w:rsidR="000178F3" w:rsidRPr="000178F3" w:rsidRDefault="000178F3" w:rsidP="000178F3">
      <w:pPr>
        <w:bidi/>
        <w:rPr>
          <w:b/>
          <w:bCs/>
          <w:rtl/>
        </w:rPr>
      </w:pPr>
    </w:p>
    <w:p w:rsidR="000178F3" w:rsidRPr="000178F3" w:rsidRDefault="000178F3" w:rsidP="000178F3">
      <w:pPr>
        <w:numPr>
          <w:ilvl w:val="1"/>
          <w:numId w:val="1"/>
        </w:numPr>
        <w:bidi/>
        <w:rPr>
          <w:b/>
          <w:bCs/>
          <w:rtl/>
        </w:rPr>
      </w:pPr>
      <w:bookmarkStart w:id="3" w:name="_Ref535157515"/>
      <w:r w:rsidRPr="000178F3">
        <w:rPr>
          <w:b/>
          <w:bCs/>
          <w:rtl/>
        </w:rPr>
        <w:t>للمدير الفني:</w:t>
      </w:r>
    </w:p>
    <w:bookmarkEnd w:id="3"/>
    <w:p w:rsidR="000178F3" w:rsidRPr="000178F3" w:rsidRDefault="000178F3" w:rsidP="000178F3">
      <w:pPr>
        <w:bidi/>
      </w:pPr>
      <w:r w:rsidRPr="000178F3">
        <w:rPr>
          <w:rtl/>
        </w:rPr>
        <w:t>في السنوات الثلاث الاخيرة، عمل المدير الفني المقترح كمدير فني على الاقل في فعاليتي  ثقافة كما هو تعريفه في البند 2 ، من بينها على الاقل فعالية واحدة التي جرت في مجال الادب والشعر.</w:t>
      </w:r>
    </w:p>
    <w:p w:rsidR="000178F3" w:rsidRPr="000178F3" w:rsidRDefault="000178F3" w:rsidP="000178F3">
      <w:pPr>
        <w:numPr>
          <w:ilvl w:val="0"/>
          <w:numId w:val="4"/>
        </w:numPr>
        <w:bidi/>
        <w:rPr>
          <w:b/>
          <w:bCs/>
        </w:rPr>
      </w:pPr>
      <w:r w:rsidRPr="000178F3">
        <w:rPr>
          <w:b/>
          <w:bCs/>
          <w:rtl/>
        </w:rPr>
        <w:t>بالامكان الاطلاع على وثائق المناقصة الكاملة في موقع وزارة الثقافة ، تحت الرابط " منشورات" في العنوان:</w:t>
      </w:r>
      <w:r w:rsidRPr="000178F3">
        <w:rPr>
          <w:b/>
          <w:bCs/>
          <w:rtl/>
        </w:rPr>
        <w:br/>
      </w:r>
      <w:hyperlink r:id="rId5" w:history="1">
        <w:r w:rsidRPr="000178F3">
          <w:rPr>
            <w:rStyle w:val="Hyperlink"/>
            <w:b/>
            <w:bCs/>
          </w:rPr>
          <w:t>https://www.gov.il/he/departments/publications</w:t>
        </w:r>
      </w:hyperlink>
    </w:p>
    <w:p w:rsidR="000178F3" w:rsidRPr="000178F3" w:rsidRDefault="000178F3" w:rsidP="000178F3">
      <w:pPr>
        <w:numPr>
          <w:ilvl w:val="0"/>
          <w:numId w:val="4"/>
        </w:numPr>
        <w:bidi/>
        <w:rPr>
          <w:b/>
          <w:bCs/>
        </w:rPr>
      </w:pPr>
      <w:r w:rsidRPr="000178F3">
        <w:rPr>
          <w:b/>
          <w:bCs/>
          <w:rtl/>
        </w:rPr>
        <w:t xml:space="preserve">التاريخ الاخير لتقديم العروض هو </w:t>
      </w:r>
      <w:r w:rsidRPr="000178F3">
        <w:rPr>
          <w:rFonts w:hint="cs"/>
          <w:b/>
          <w:bCs/>
          <w:rtl/>
        </w:rPr>
        <w:t xml:space="preserve">1.5.19 </w:t>
      </w:r>
      <w:r w:rsidRPr="000178F3">
        <w:rPr>
          <w:b/>
          <w:bCs/>
          <w:rtl/>
        </w:rPr>
        <w:t xml:space="preserve">حتى الساعة </w:t>
      </w:r>
      <w:r w:rsidRPr="000178F3">
        <w:rPr>
          <w:rFonts w:hint="cs"/>
          <w:b/>
          <w:bCs/>
          <w:rtl/>
        </w:rPr>
        <w:t xml:space="preserve">12:00 </w:t>
      </w:r>
      <w:r w:rsidRPr="000178F3">
        <w:rPr>
          <w:b/>
          <w:bCs/>
          <w:rtl/>
        </w:rPr>
        <w:t xml:space="preserve">ظهرا </w:t>
      </w:r>
      <w:r w:rsidRPr="000178F3">
        <w:rPr>
          <w:rFonts w:hint="cs"/>
          <w:b/>
          <w:bCs/>
          <w:rtl/>
        </w:rPr>
        <w:t xml:space="preserve">. </w:t>
      </w:r>
      <w:r w:rsidRPr="000178F3">
        <w:rPr>
          <w:b/>
          <w:bCs/>
          <w:rtl/>
        </w:rPr>
        <w:t xml:space="preserve">العروض تقدم لصندوق المناقصات الموجودة في المكتب المشترك لوزارة العلوم، الثقافة والرياضة، المقر الشرقي، القدس، مبنى ج ، الطابق الثالث ، بجانب غرفة </w:t>
      </w:r>
      <w:r w:rsidRPr="000178F3">
        <w:rPr>
          <w:rFonts w:hint="cs"/>
          <w:b/>
          <w:bCs/>
          <w:rtl/>
        </w:rPr>
        <w:t>302.</w:t>
      </w:r>
    </w:p>
    <w:p w:rsidR="000178F3" w:rsidRPr="000178F3" w:rsidRDefault="000178F3" w:rsidP="000178F3">
      <w:pPr>
        <w:numPr>
          <w:ilvl w:val="0"/>
          <w:numId w:val="4"/>
        </w:numPr>
        <w:bidi/>
        <w:rPr>
          <w:b/>
          <w:bCs/>
        </w:rPr>
      </w:pPr>
      <w:r w:rsidRPr="000178F3">
        <w:rPr>
          <w:b/>
          <w:bCs/>
          <w:rtl/>
        </w:rPr>
        <w:t>أسئلة ايضاح بخصوص تفاصيل المناقصة، يجب توجيهها بواسطة البريد الالكتروني فقط</w:t>
      </w:r>
      <w:r w:rsidR="004F52F8">
        <w:rPr>
          <w:rFonts w:hint="cs"/>
          <w:b/>
          <w:bCs/>
          <w:rtl/>
        </w:rPr>
        <w:t xml:space="preserve"> ، </w:t>
      </w:r>
      <w:r w:rsidRPr="000178F3">
        <w:rPr>
          <w:b/>
          <w:bCs/>
          <w:rtl/>
        </w:rPr>
        <w:t xml:space="preserve"> للعنوان :</w:t>
      </w:r>
      <w:r w:rsidRPr="000178F3">
        <w:rPr>
          <w:b/>
          <w:bCs/>
          <w:rtl/>
        </w:rPr>
        <w:br/>
      </w:r>
      <w:hyperlink r:id="rId6" w:history="1">
        <w:r w:rsidRPr="000178F3">
          <w:rPr>
            <w:rStyle w:val="Hyperlink"/>
            <w:b/>
            <w:bCs/>
          </w:rPr>
          <w:t xml:space="preserve">ronitaf@most.gov.il </w:t>
        </w:r>
      </w:hyperlink>
      <w:r w:rsidRPr="000178F3">
        <w:rPr>
          <w:rFonts w:hint="cs"/>
          <w:b/>
          <w:bCs/>
          <w:rtl/>
        </w:rPr>
        <w:t xml:space="preserve"> </w:t>
      </w:r>
      <w:r w:rsidRPr="000178F3">
        <w:rPr>
          <w:b/>
          <w:bCs/>
          <w:rtl/>
        </w:rPr>
        <w:t xml:space="preserve">حتى تاريخ </w:t>
      </w:r>
      <w:r w:rsidRPr="000178F3">
        <w:rPr>
          <w:rFonts w:hint="cs"/>
          <w:b/>
          <w:bCs/>
          <w:rtl/>
        </w:rPr>
        <w:t xml:space="preserve"> 11.4.19 </w:t>
      </w:r>
      <w:r w:rsidRPr="000178F3">
        <w:rPr>
          <w:b/>
          <w:bCs/>
          <w:rtl/>
        </w:rPr>
        <w:t>الساعة</w:t>
      </w:r>
      <w:r w:rsidRPr="000178F3">
        <w:rPr>
          <w:rFonts w:hint="cs"/>
          <w:b/>
          <w:bCs/>
          <w:rtl/>
        </w:rPr>
        <w:t xml:space="preserve"> 16:00.</w:t>
      </w:r>
    </w:p>
    <w:p w:rsidR="00654C80" w:rsidRDefault="000178F3" w:rsidP="000178F3">
      <w:pPr>
        <w:bidi/>
      </w:pPr>
      <w:r w:rsidRPr="000178F3">
        <w:rPr>
          <w:b/>
          <w:bCs/>
          <w:rtl/>
        </w:rPr>
        <w:t>في حال نشوء تناقض بين تعليمات هذا الاعلان وبين وثائق المناقصة، ي</w:t>
      </w:r>
      <w:bookmarkStart w:id="4" w:name="_GoBack"/>
      <w:bookmarkEnd w:id="4"/>
      <w:r w:rsidRPr="000178F3">
        <w:rPr>
          <w:b/>
          <w:bCs/>
          <w:rtl/>
        </w:rPr>
        <w:t>تغلب المذكور في وثائق المناقصة .</w:t>
      </w:r>
    </w:p>
    <w:sectPr w:rsidR="00654C80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17B1C7C"/>
    <w:multiLevelType w:val="hybridMultilevel"/>
    <w:tmpl w:val="1DF0FBEC"/>
    <w:lvl w:ilvl="0" w:tplc="2AC06974">
      <w:start w:val="1"/>
      <w:numFmt w:val="decimal"/>
      <w:lvlText w:val="%1."/>
      <w:lvlJc w:val="left"/>
      <w:pPr>
        <w:ind w:left="1112" w:hanging="360"/>
      </w:pPr>
      <w:rPr>
        <w:sz w:val="24"/>
      </w:rPr>
    </w:lvl>
    <w:lvl w:ilvl="1" w:tplc="04090019">
      <w:start w:val="1"/>
      <w:numFmt w:val="lowerLetter"/>
      <w:lvlText w:val="%2."/>
      <w:lvlJc w:val="left"/>
      <w:pPr>
        <w:ind w:left="1832" w:hanging="360"/>
      </w:pPr>
    </w:lvl>
    <w:lvl w:ilvl="2" w:tplc="0409001B">
      <w:start w:val="1"/>
      <w:numFmt w:val="lowerRoman"/>
      <w:lvlText w:val="%3."/>
      <w:lvlJc w:val="right"/>
      <w:pPr>
        <w:ind w:left="2552" w:hanging="180"/>
      </w:pPr>
    </w:lvl>
    <w:lvl w:ilvl="3" w:tplc="0409000F">
      <w:start w:val="1"/>
      <w:numFmt w:val="decimal"/>
      <w:lvlText w:val="%4."/>
      <w:lvlJc w:val="left"/>
      <w:pPr>
        <w:ind w:left="3272" w:hanging="360"/>
      </w:pPr>
    </w:lvl>
    <w:lvl w:ilvl="4" w:tplc="04090019">
      <w:start w:val="1"/>
      <w:numFmt w:val="lowerLetter"/>
      <w:lvlText w:val="%5."/>
      <w:lvlJc w:val="left"/>
      <w:pPr>
        <w:ind w:left="3992" w:hanging="360"/>
      </w:pPr>
    </w:lvl>
    <w:lvl w:ilvl="5" w:tplc="0409001B">
      <w:start w:val="1"/>
      <w:numFmt w:val="lowerRoman"/>
      <w:lvlText w:val="%6."/>
      <w:lvlJc w:val="right"/>
      <w:pPr>
        <w:ind w:left="4712" w:hanging="180"/>
      </w:pPr>
    </w:lvl>
    <w:lvl w:ilvl="6" w:tplc="0409000F">
      <w:start w:val="1"/>
      <w:numFmt w:val="decimal"/>
      <w:lvlText w:val="%7."/>
      <w:lvlJc w:val="left"/>
      <w:pPr>
        <w:ind w:left="5432" w:hanging="360"/>
      </w:pPr>
    </w:lvl>
    <w:lvl w:ilvl="7" w:tplc="04090019">
      <w:start w:val="1"/>
      <w:numFmt w:val="lowerLetter"/>
      <w:lvlText w:val="%8."/>
      <w:lvlJc w:val="left"/>
      <w:pPr>
        <w:ind w:left="6152" w:hanging="360"/>
      </w:pPr>
    </w:lvl>
    <w:lvl w:ilvl="8" w:tplc="0409001B">
      <w:start w:val="1"/>
      <w:numFmt w:val="lowerRoman"/>
      <w:lvlText w:val="%9."/>
      <w:lvlJc w:val="right"/>
      <w:pPr>
        <w:ind w:left="6872" w:hanging="180"/>
      </w:pPr>
    </w:lvl>
  </w:abstractNum>
  <w:abstractNum w:abstractNumId="1" w15:restartNumberingAfterBreak="0">
    <w:nsid w:val="236C23A2"/>
    <w:multiLevelType w:val="multilevel"/>
    <w:tmpl w:val="D17C0368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isLgl/>
      <w:lvlText w:val="%1.%2."/>
      <w:lvlJc w:val="left"/>
      <w:pPr>
        <w:ind w:left="1080" w:hanging="360"/>
      </w:pPr>
      <w:rPr>
        <w:b w:val="0"/>
        <w:bCs w:val="0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b w:val="0"/>
        <w:bCs w:val="0"/>
      </w:rPr>
    </w:lvl>
    <w:lvl w:ilvl="3">
      <w:start w:val="1"/>
      <w:numFmt w:val="decimal"/>
      <w:isLgl/>
      <w:lvlText w:val="%1.%2.%3.%4."/>
      <w:lvlJc w:val="left"/>
      <w:pPr>
        <w:ind w:left="2160" w:hanging="720"/>
      </w:pPr>
      <w:rPr>
        <w:b w:val="0"/>
        <w:bCs w:val="0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</w:lvl>
    <w:lvl w:ilvl="5">
      <w:start w:val="1"/>
      <w:numFmt w:val="decimal"/>
      <w:isLgl/>
      <w:lvlText w:val="%1.%2.%3.%4.%5.%6."/>
      <w:lvlJc w:val="left"/>
      <w:pPr>
        <w:ind w:left="3240" w:hanging="1080"/>
      </w:pPr>
    </w:lvl>
    <w:lvl w:ilvl="6">
      <w:start w:val="1"/>
      <w:numFmt w:val="decimal"/>
      <w:isLgl/>
      <w:lvlText w:val="%1.%2.%3.%4.%5.%6.%7."/>
      <w:lvlJc w:val="left"/>
      <w:pPr>
        <w:ind w:left="3960" w:hanging="1440"/>
      </w:p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</w:lvl>
    <w:lvl w:ilvl="8">
      <w:start w:val="1"/>
      <w:numFmt w:val="decimal"/>
      <w:isLgl/>
      <w:lvlText w:val="%1.%2.%3.%4.%5.%6.%7.%8.%9."/>
      <w:lvlJc w:val="left"/>
      <w:pPr>
        <w:ind w:left="4680" w:hanging="1440"/>
      </w:pPr>
    </w:lvl>
  </w:abstractNum>
  <w:abstractNum w:abstractNumId="2" w15:restartNumberingAfterBreak="0">
    <w:nsid w:val="40C041BA"/>
    <w:multiLevelType w:val="multilevel"/>
    <w:tmpl w:val="674C4182"/>
    <w:lvl w:ilvl="0">
      <w:start w:val="6"/>
      <w:numFmt w:val="decimal"/>
      <w:lvlText w:val="%1"/>
      <w:lvlJc w:val="left"/>
      <w:pPr>
        <w:ind w:left="600" w:hanging="600"/>
      </w:pPr>
      <w:rPr>
        <w:sz w:val="24"/>
      </w:rPr>
    </w:lvl>
    <w:lvl w:ilvl="1">
      <w:start w:val="2"/>
      <w:numFmt w:val="decimal"/>
      <w:lvlText w:val="%1.%2"/>
      <w:lvlJc w:val="left"/>
      <w:pPr>
        <w:ind w:left="1200" w:hanging="600"/>
      </w:pPr>
      <w:rPr>
        <w:sz w:val="24"/>
      </w:rPr>
    </w:lvl>
    <w:lvl w:ilvl="2">
      <w:start w:val="1"/>
      <w:numFmt w:val="decimal"/>
      <w:lvlText w:val="%1.%2.%3"/>
      <w:lvlJc w:val="left"/>
      <w:pPr>
        <w:ind w:left="1920" w:hanging="720"/>
      </w:pPr>
      <w:rPr>
        <w:sz w:val="24"/>
      </w:rPr>
    </w:lvl>
    <w:lvl w:ilvl="3">
      <w:start w:val="1"/>
      <w:numFmt w:val="decimal"/>
      <w:lvlText w:val="%4."/>
      <w:lvlJc w:val="left"/>
      <w:pPr>
        <w:ind w:left="2520" w:hanging="720"/>
      </w:pPr>
      <w:rPr>
        <w:rFonts w:ascii="David" w:eastAsiaTheme="minorHAnsi" w:hAnsi="David" w:cs="David"/>
        <w:sz w:val="24"/>
      </w:rPr>
    </w:lvl>
    <w:lvl w:ilvl="4">
      <w:start w:val="1"/>
      <w:numFmt w:val="decimal"/>
      <w:lvlText w:val="%1.%2.%3.%4.%5"/>
      <w:lvlJc w:val="left"/>
      <w:pPr>
        <w:ind w:left="3120" w:hanging="720"/>
      </w:pPr>
      <w:rPr>
        <w:sz w:val="24"/>
      </w:rPr>
    </w:lvl>
    <w:lvl w:ilvl="5">
      <w:start w:val="1"/>
      <w:numFmt w:val="decimal"/>
      <w:lvlText w:val="%1.%2.%3.%4.%5.%6"/>
      <w:lvlJc w:val="left"/>
      <w:pPr>
        <w:ind w:left="4080" w:hanging="1080"/>
      </w:pPr>
      <w:rPr>
        <w:sz w:val="24"/>
      </w:rPr>
    </w:lvl>
    <w:lvl w:ilvl="6">
      <w:start w:val="1"/>
      <w:numFmt w:val="decimal"/>
      <w:lvlText w:val="%1.%2.%3.%4.%5.%6.%7"/>
      <w:lvlJc w:val="left"/>
      <w:pPr>
        <w:ind w:left="4680" w:hanging="1080"/>
      </w:pPr>
      <w:rPr>
        <w:sz w:val="24"/>
      </w:rPr>
    </w:lvl>
    <w:lvl w:ilvl="7">
      <w:start w:val="1"/>
      <w:numFmt w:val="decimal"/>
      <w:lvlText w:val="%1.%2.%3.%4.%5.%6.%7.%8"/>
      <w:lvlJc w:val="left"/>
      <w:pPr>
        <w:ind w:left="5640" w:hanging="1440"/>
      </w:pPr>
      <w:rPr>
        <w:sz w:val="24"/>
      </w:rPr>
    </w:lvl>
    <w:lvl w:ilvl="8">
      <w:start w:val="1"/>
      <w:numFmt w:val="decimal"/>
      <w:lvlText w:val="%1.%2.%3.%4.%5.%6.%7.%8.%9"/>
      <w:lvlJc w:val="left"/>
      <w:pPr>
        <w:ind w:left="6240" w:hanging="1440"/>
      </w:pPr>
      <w:rPr>
        <w:sz w:val="24"/>
      </w:rPr>
    </w:lvl>
  </w:abstractNum>
  <w:abstractNum w:abstractNumId="3" w15:restartNumberingAfterBreak="0">
    <w:nsid w:val="5B213ACE"/>
    <w:multiLevelType w:val="hybridMultilevel"/>
    <w:tmpl w:val="810AF6B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7C4B1277"/>
    <w:multiLevelType w:val="multilevel"/>
    <w:tmpl w:val="D5A0145C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"/>
    <w:lvlOverride w:ilvl="0">
      <w:startOverride w:val="6"/>
    </w:lvlOverride>
    <w:lvlOverride w:ilvl="1">
      <w:startOverride w:val="2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80064"/>
    <w:rsid w:val="000178F3"/>
    <w:rsid w:val="004F52F8"/>
    <w:rsid w:val="00654C80"/>
    <w:rsid w:val="00680064"/>
    <w:rsid w:val="007C48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8C9A73E"/>
  <w15:docId w15:val="{F4FC7F43-A2C4-46AF-B8DD-B2B18F4298D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0178F3"/>
    <w:rPr>
      <w:color w:val="0000FF" w:themeColor="hyperlink"/>
      <w:u w:val="single"/>
    </w:rPr>
  </w:style>
  <w:style w:type="paragraph" w:styleId="ListParagraph">
    <w:name w:val="List Paragraph"/>
    <w:basedOn w:val="Normal"/>
    <w:uiPriority w:val="34"/>
    <w:qFormat/>
    <w:rsid w:val="004F52F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537550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ronitaf@most.gov.il" TargetMode="External"/><Relationship Id="rId5" Type="http://schemas.openxmlformats.org/officeDocument/2006/relationships/hyperlink" Target="https://www.gov.il/he/departments/publications/?OfficeId=7d5d01a1-c043-4c87-b8ef-5061999e797c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459</Words>
  <Characters>2622</Characters>
  <Application>Microsoft Office Word</Application>
  <DocSecurity>0</DocSecurity>
  <Lines>21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workstation</dc:creator>
  <cp:keywords/>
  <dc:description/>
  <cp:lastModifiedBy>persom</cp:lastModifiedBy>
  <cp:revision>3</cp:revision>
  <dcterms:created xsi:type="dcterms:W3CDTF">2019-04-04T08:56:00Z</dcterms:created>
  <dcterms:modified xsi:type="dcterms:W3CDTF">2019-04-04T08:56:00Z</dcterms:modified>
</cp:coreProperties>
</file>